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32"/>
          <w:lang w:eastAsia="zh-CN"/>
        </w:rPr>
      </w:pP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6"/>
          <w:szCs w:val="32"/>
          <w:lang w:eastAsia="zh-CN"/>
        </w:rPr>
        <w:t>流转交易</w:t>
      </w:r>
      <w:r>
        <w:rPr>
          <w:rFonts w:hint="eastAsia" w:ascii="宋体" w:hAnsi="宋体" w:cs="宋体"/>
          <w:b/>
          <w:bCs/>
          <w:sz w:val="36"/>
          <w:szCs w:val="32"/>
        </w:rPr>
        <w:t>标的基础信息情况表（序号</w:t>
      </w:r>
      <w:r>
        <w:rPr>
          <w:rFonts w:hint="eastAsia" w:ascii="宋体" w:hAnsi="宋体" w:cs="宋体"/>
          <w:b/>
          <w:bCs/>
          <w:sz w:val="36"/>
          <w:szCs w:val="32"/>
          <w:u w:val="single"/>
        </w:rPr>
        <w:t xml:space="preserve">   </w:t>
      </w:r>
      <w:r>
        <w:rPr>
          <w:rFonts w:hint="eastAsia" w:ascii="宋体" w:hAnsi="宋体" w:cs="宋体"/>
          <w:b/>
          <w:bCs/>
          <w:sz w:val="36"/>
          <w:szCs w:val="32"/>
        </w:rPr>
        <w:t>）</w:t>
      </w:r>
    </w:p>
    <w:p>
      <w:p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仿宋" w:hAnsi="仿宋" w:cs="仿宋"/>
        </w:rPr>
        <w:t>乡镇（街道）      村       （盖章）            填表人：             年     月     日</w:t>
      </w:r>
    </w:p>
    <w:tbl>
      <w:tblPr>
        <w:tblStyle w:val="3"/>
        <w:tblpPr w:leftFromText="180" w:rightFromText="180" w:vertAnchor="text" w:tblpXSpec="center" w:tblpY="1"/>
        <w:tblOverlap w:val="never"/>
        <w:tblW w:w="9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718"/>
        <w:gridCol w:w="1127"/>
        <w:gridCol w:w="287"/>
        <w:gridCol w:w="478"/>
        <w:gridCol w:w="89"/>
        <w:gridCol w:w="993"/>
        <w:gridCol w:w="850"/>
        <w:gridCol w:w="835"/>
        <w:gridCol w:w="572"/>
        <w:gridCol w:w="11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标的名称</w:t>
            </w:r>
          </w:p>
        </w:tc>
        <w:tc>
          <w:tcPr>
            <w:tcW w:w="2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</w:p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面积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涉及农户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权属类型</w:t>
            </w:r>
          </w:p>
        </w:tc>
        <w:tc>
          <w:tcPr>
            <w:tcW w:w="8685" w:type="dxa"/>
            <w:gridSpan w:val="11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ascii="仿宋" w:hAnsi="仿宋" w:cs="仿宋"/>
              </w:rPr>
              <w:t>农户土地经营权</w:t>
            </w:r>
            <w:r>
              <w:rPr>
                <w:rFonts w:hint="eastAsia" w:ascii="仿宋" w:hAnsi="仿宋" w:cs="仿宋"/>
              </w:rPr>
              <w:t xml:space="preserve"> 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村集体资源性资产经营权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农户宅基地使用权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流转</w:t>
            </w:r>
            <w:r>
              <w:rPr>
                <w:rFonts w:hint="eastAsia" w:ascii="仿宋" w:hAnsi="仿宋" w:cs="仿宋"/>
                <w:lang w:eastAsia="zh-CN"/>
              </w:rPr>
              <w:t>交易</w:t>
            </w:r>
            <w:r>
              <w:rPr>
                <w:rFonts w:ascii="仿宋" w:hAnsi="仿宋" w:cs="仿宋"/>
              </w:rPr>
              <w:t>状态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ind w:firstLine="210" w:firstLineChars="100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未流转</w:t>
            </w:r>
            <w:r>
              <w:rPr>
                <w:rFonts w:hint="eastAsia" w:ascii="仿宋" w:hAnsi="仿宋" w:cs="仿宋"/>
                <w:lang w:eastAsia="zh-CN"/>
              </w:rPr>
              <w:t>交易</w:t>
            </w:r>
          </w:p>
          <w:p>
            <w:pPr>
              <w:ind w:firstLine="210" w:firstLineChars="100"/>
              <w:rPr>
                <w:rFonts w:hint="eastAsia" w:ascii="仿宋" w:hAnsi="仿宋" w:cs="仿宋"/>
              </w:rPr>
            </w:pPr>
          </w:p>
          <w:p>
            <w:pPr>
              <w:ind w:firstLine="210" w:firstLineChars="100"/>
              <w:rPr>
                <w:rFonts w:hint="eastAsia" w:ascii="仿宋" w:hAnsi="仿宋" w:cs="仿宋"/>
              </w:rPr>
            </w:pPr>
          </w:p>
          <w:p>
            <w:pPr>
              <w:ind w:firstLine="210" w:firstLineChars="100"/>
              <w:rPr>
                <w:rFonts w:hint="eastAsia" w:ascii="仿宋" w:hAnsi="仿宋" w:cs="仿宋"/>
              </w:rPr>
            </w:pPr>
          </w:p>
          <w:p>
            <w:pPr>
              <w:ind w:firstLine="210" w:firstLineChars="100"/>
              <w:rPr>
                <w:rFonts w:hint="eastAsia" w:ascii="仿宋" w:hAnsi="仿宋" w:cs="仿宋"/>
              </w:rPr>
            </w:pPr>
          </w:p>
          <w:p>
            <w:pPr>
              <w:ind w:firstLine="210" w:firstLineChars="100"/>
              <w:rPr>
                <w:rFonts w:hint="eastAsia" w:ascii="仿宋" w:hAnsi="仿宋" w:cs="仿宋"/>
              </w:rPr>
            </w:pPr>
          </w:p>
          <w:p>
            <w:pPr>
              <w:ind w:firstLine="210" w:firstLineChars="100"/>
              <w:rPr>
                <w:rFonts w:hint="eastAsia" w:ascii="仿宋" w:hAnsi="仿宋" w:cs="仿宋"/>
              </w:rPr>
            </w:pPr>
          </w:p>
          <w:p>
            <w:pPr>
              <w:ind w:firstLine="210" w:firstLineChars="100"/>
              <w:rPr>
                <w:rFonts w:ascii="仿宋" w:hAnsi="仿宋" w:cs="仿宋"/>
              </w:rPr>
            </w:pPr>
          </w:p>
          <w:p>
            <w:pPr>
              <w:ind w:firstLine="210" w:firstLineChars="100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已流转</w:t>
            </w:r>
            <w:r>
              <w:rPr>
                <w:rFonts w:hint="eastAsia" w:ascii="仿宋" w:hAnsi="仿宋" w:cs="仿宋"/>
                <w:lang w:eastAsia="zh-CN"/>
              </w:rPr>
              <w:t>交易</w:t>
            </w:r>
          </w:p>
        </w:tc>
        <w:tc>
          <w:tcPr>
            <w:tcW w:w="189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流转</w:t>
            </w:r>
            <w:r>
              <w:rPr>
                <w:rFonts w:hint="eastAsia" w:ascii="仿宋" w:hAnsi="仿宋" w:cs="仿宋"/>
                <w:lang w:eastAsia="zh-CN"/>
              </w:rPr>
              <w:t>交易</w:t>
            </w:r>
            <w:r>
              <w:rPr>
                <w:rFonts w:ascii="仿宋" w:hAnsi="仿宋" w:cs="仿宋"/>
              </w:rPr>
              <w:t>信息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流转</w:t>
            </w:r>
            <w:r>
              <w:rPr>
                <w:rFonts w:hint="eastAsia" w:ascii="仿宋" w:hAnsi="仿宋" w:cs="仿宋"/>
                <w:lang w:eastAsia="zh-CN"/>
              </w:rPr>
              <w:t>交易</w:t>
            </w:r>
            <w:r>
              <w:rPr>
                <w:rFonts w:hint="eastAsia" w:ascii="仿宋" w:hAnsi="仿宋" w:cs="仿宋"/>
              </w:rPr>
              <w:t>方式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  <w:bCs/>
              </w:rPr>
            </w:pPr>
            <w:r>
              <w:rPr>
                <w:rFonts w:hint="eastAsia" w:ascii="仿宋" w:hAnsi="仿宋" w:cs="仿宋"/>
                <w:bCs/>
              </w:rPr>
              <w:t xml:space="preserve">□出租 □发包  □转让 </w:t>
            </w:r>
            <w:r>
              <w:rPr>
                <w:rFonts w:hint="eastAsia" w:ascii="仿宋" w:hAnsi="仿宋" w:cs="仿宋"/>
                <w:bCs/>
              </w:rPr>
              <w:sym w:font="Wingdings 2" w:char="00A3"/>
            </w:r>
            <w:r>
              <w:rPr>
                <w:rFonts w:hint="eastAsia" w:ascii="仿宋" w:hAnsi="仿宋" w:cs="仿宋"/>
                <w:bCs/>
              </w:rPr>
              <w:t xml:space="preserve">互换 </w:t>
            </w:r>
            <w:r>
              <w:rPr>
                <w:rFonts w:hint="eastAsia" w:ascii="仿宋" w:hAnsi="仿宋" w:cs="仿宋"/>
                <w:bCs/>
              </w:rPr>
              <w:sym w:font="Wingdings 2" w:char="00A3"/>
            </w:r>
            <w:r>
              <w:rPr>
                <w:rFonts w:hint="eastAsia" w:ascii="仿宋" w:hAnsi="仿宋" w:cs="仿宋"/>
                <w:bCs/>
              </w:rPr>
              <w:t>出资入股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价格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</w:p>
          <w:p>
            <w:pPr>
              <w:jc w:val="center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是否有递增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  <w:bCs/>
              </w:rPr>
              <w:t xml:space="preserve">□是     </w:t>
            </w:r>
            <w:r>
              <w:rPr>
                <w:rFonts w:hint="eastAsia" w:ascii="仿宋" w:hAnsi="仿宋" w:cs="仿宋"/>
                <w:bCs/>
              </w:rPr>
              <w:sym w:font="Wingdings 2" w:char="00A3"/>
            </w:r>
            <w:r>
              <w:rPr>
                <w:rFonts w:hint="eastAsia" w:ascii="仿宋" w:hAnsi="仿宋" w:cs="仿宋"/>
                <w:bCs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3143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cs="仿宋"/>
                <w:bCs/>
              </w:rPr>
            </w:pPr>
            <w:r>
              <w:rPr>
                <w:rFonts w:hint="eastAsia" w:ascii="仿宋" w:hAnsi="仿宋" w:cs="仿宋"/>
                <w:bCs/>
              </w:rPr>
              <w:t>递增情况;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流转</w:t>
            </w:r>
            <w:r>
              <w:rPr>
                <w:rFonts w:hint="eastAsia" w:ascii="仿宋" w:hAnsi="仿宋" w:cs="仿宋"/>
                <w:lang w:eastAsia="zh-CN"/>
              </w:rPr>
              <w:t>交易</w:t>
            </w:r>
            <w:r>
              <w:rPr>
                <w:rFonts w:hint="eastAsia" w:ascii="仿宋" w:hAnsi="仿宋" w:cs="仿宋"/>
              </w:rPr>
              <w:t>年限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流转</w:t>
            </w:r>
            <w:r>
              <w:rPr>
                <w:rFonts w:hint="eastAsia" w:ascii="仿宋" w:hAnsi="仿宋" w:cs="仿宋"/>
                <w:lang w:eastAsia="zh-CN"/>
              </w:rPr>
              <w:t>交易</w:t>
            </w:r>
            <w:r>
              <w:rPr>
                <w:rFonts w:hint="eastAsia" w:ascii="仿宋" w:hAnsi="仿宋" w:cs="仿宋"/>
              </w:rPr>
              <w:t>起止时间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年     月     日</w:t>
            </w:r>
          </w:p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至</w:t>
            </w:r>
          </w:p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支付方式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其他权利情况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是否属于再次</w:t>
            </w:r>
            <w:r>
              <w:rPr>
                <w:rFonts w:hint="eastAsia" w:ascii="仿宋" w:hAnsi="仿宋" w:cs="仿宋"/>
                <w:lang w:eastAsia="zh-CN"/>
              </w:rPr>
              <w:t>流转交易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是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是否存在他项权利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ascii="仿宋" w:hAnsi="仿宋" w:cs="仿宋"/>
                <w:u w:val="single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是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他项权利人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cs="仿宋"/>
              </w:rPr>
            </w:pPr>
          </w:p>
          <w:p>
            <w:pPr>
              <w:rPr>
                <w:rFonts w:hint="eastAsia"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他项权内容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ascii="仿宋" w:hAnsi="仿宋" w:cs="仿宋"/>
                <w:u w:val="single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质押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抵押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查封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相关权利人是否放弃行使优先权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是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转出方信息</w:t>
            </w:r>
          </w:p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（</w:t>
            </w:r>
            <w:r>
              <w:rPr>
                <w:rFonts w:hint="eastAsia" w:ascii="仿宋" w:hAnsi="仿宋" w:cs="仿宋"/>
                <w:sz w:val="16"/>
              </w:rPr>
              <w:t>未流转</w:t>
            </w:r>
            <w:r>
              <w:rPr>
                <w:rFonts w:hint="eastAsia" w:ascii="仿宋" w:hAnsi="仿宋" w:cs="仿宋"/>
                <w:lang w:eastAsia="zh-CN"/>
              </w:rPr>
              <w:t>交易</w:t>
            </w:r>
            <w:r>
              <w:rPr>
                <w:rFonts w:hint="eastAsia" w:ascii="仿宋" w:hAnsi="仿宋" w:cs="仿宋"/>
                <w:sz w:val="16"/>
              </w:rPr>
              <w:t>可不用填写</w:t>
            </w:r>
            <w:r>
              <w:rPr>
                <w:rFonts w:hint="eastAsia" w:ascii="仿宋" w:hAnsi="仿宋" w:cs="仿宋"/>
              </w:rPr>
              <w:t>）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转出方类型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国有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集体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个人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转出方名称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cs="仿宋"/>
              </w:rPr>
            </w:pPr>
          </w:p>
          <w:p>
            <w:pPr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联系人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联系电话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受让方信息</w:t>
            </w:r>
          </w:p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（</w:t>
            </w:r>
            <w:r>
              <w:rPr>
                <w:rFonts w:hint="eastAsia" w:ascii="仿宋" w:hAnsi="仿宋" w:cs="仿宋"/>
                <w:sz w:val="16"/>
              </w:rPr>
              <w:t>未流转</w:t>
            </w:r>
            <w:r>
              <w:rPr>
                <w:rFonts w:hint="eastAsia" w:ascii="仿宋" w:hAnsi="仿宋" w:cs="仿宋"/>
                <w:lang w:eastAsia="zh-CN"/>
              </w:rPr>
              <w:t>交易</w:t>
            </w:r>
            <w:r>
              <w:rPr>
                <w:rFonts w:hint="eastAsia" w:ascii="仿宋" w:hAnsi="仿宋" w:cs="仿宋"/>
                <w:sz w:val="16"/>
              </w:rPr>
              <w:t>可不用填写</w:t>
            </w:r>
            <w:r>
              <w:rPr>
                <w:rFonts w:hint="eastAsia" w:ascii="仿宋" w:hAnsi="仿宋" w:cs="仿宋"/>
              </w:rPr>
              <w:t>）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受让方类型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家庭农场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农业公司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农业合作社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个人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受让方名称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cs="仿宋"/>
              </w:rPr>
            </w:pPr>
          </w:p>
          <w:p>
            <w:pPr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联系人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联系电话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不流转</w:t>
            </w:r>
            <w:r>
              <w:rPr>
                <w:rFonts w:hint="eastAsia" w:ascii="仿宋" w:hAnsi="仿宋" w:cs="仿宋"/>
                <w:lang w:eastAsia="zh-CN"/>
              </w:rPr>
              <w:t>交易</w:t>
            </w:r>
          </w:p>
        </w:tc>
        <w:tc>
          <w:tcPr>
            <w:tcW w:w="6967" w:type="dxa"/>
            <w:gridSpan w:val="10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  <w:u w:val="single"/>
              </w:rPr>
            </w:pPr>
            <w:r>
              <w:rPr>
                <w:rFonts w:hint="eastAsia" w:ascii="仿宋" w:hAnsi="仿宋" w:cs="仿宋"/>
              </w:rPr>
              <w:t>原因：</w:t>
            </w:r>
          </w:p>
          <w:p>
            <w:pPr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restart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土地类型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农用地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耕地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水田   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水浇地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旱地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林地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乔木林地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灌木林地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竹林地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疏林地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无立木林地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苗圃地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园地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果园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茶园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其他园地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水面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坑塘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水库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湖泊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河道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其它水面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草地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天然草地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永生草地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次生草地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林间草地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人工草地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农用设施用地</w:t>
            </w:r>
          </w:p>
          <w:p>
            <w:pPr>
              <w:jc w:val="center"/>
              <w:rPr>
                <w:rFonts w:ascii="仿宋" w:hAnsi="仿宋" w:cs="仿宋"/>
              </w:rPr>
            </w:pPr>
          </w:p>
          <w:p>
            <w:pPr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生产设施用地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温室大棚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禽畜舍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水产养殖池塘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小于15平方米的生产看护房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附属设施用地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配套设施用地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ascii="仿宋" w:hAnsi="仿宋" w:cs="仿宋"/>
              </w:rPr>
              <w:t>建设用地</w:t>
            </w:r>
          </w:p>
        </w:tc>
        <w:tc>
          <w:tcPr>
            <w:tcW w:w="6967" w:type="dxa"/>
            <w:gridSpan w:val="10"/>
            <w:noWrap w:val="0"/>
            <w:vAlign w:val="top"/>
          </w:tcPr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商服用地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工矿仓储用地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公共管理与公共服务用地</w:t>
            </w:r>
          </w:p>
          <w:p>
            <w:pPr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住宅用地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土地用途</w:t>
            </w:r>
          </w:p>
          <w:p>
            <w:pPr>
              <w:jc w:val="center"/>
              <w:rPr>
                <w:rFonts w:hint="eastAsia" w:ascii="仿宋" w:hAnsi="仿宋" w:cs="仿宋"/>
              </w:rPr>
            </w:pPr>
          </w:p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使用现状</w:t>
            </w:r>
          </w:p>
          <w:p>
            <w:pPr>
              <w:jc w:val="left"/>
              <w:rPr>
                <w:rFonts w:ascii="仿宋" w:hAnsi="仿宋" w:cs="仿宋"/>
              </w:rPr>
            </w:pPr>
          </w:p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414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种植林木</w:t>
            </w:r>
          </w:p>
        </w:tc>
        <w:tc>
          <w:tcPr>
            <w:tcW w:w="5553" w:type="dxa"/>
            <w:gridSpan w:val="8"/>
            <w:noWrap w:val="0"/>
            <w:vAlign w:val="top"/>
          </w:tcPr>
          <w:p>
            <w:pPr>
              <w:rPr>
                <w:rFonts w:hint="eastAsia" w:ascii="仿宋" w:hAnsi="仿宋" w:cs="仿宋"/>
                <w:u w:val="single"/>
              </w:rPr>
            </w:pPr>
            <w:r>
              <w:rPr>
                <w:rFonts w:hint="eastAsia" w:ascii="仿宋" w:hAnsi="仿宋" w:cs="仿宋"/>
              </w:rPr>
              <w:t>地上林种：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用材林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薪炭林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经济林/作物</w:t>
            </w:r>
            <w:r>
              <w:rPr>
                <w:rFonts w:hint="eastAsia" w:ascii="仿宋" w:hAnsi="仿宋" w:cs="仿宋"/>
                <w:u w:val="single"/>
              </w:rPr>
              <w:t xml:space="preserve">          </w:t>
            </w:r>
          </w:p>
          <w:p>
            <w:pPr>
              <w:ind w:firstLine="1050" w:firstLineChars="500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公益林（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防护林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特种用途林）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414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</w:p>
        </w:tc>
        <w:tc>
          <w:tcPr>
            <w:tcW w:w="5553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林木分布情况：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优势木：</w:t>
            </w:r>
            <w:r>
              <w:rPr>
                <w:rFonts w:hint="eastAsia" w:ascii="仿宋" w:hAnsi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cs="仿宋"/>
              </w:rPr>
              <w:t>；其他木：</w:t>
            </w:r>
            <w:r>
              <w:rPr>
                <w:rFonts w:hint="eastAsia" w:ascii="仿宋" w:hAnsi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cs="仿宋"/>
              </w:rPr>
              <w:t>；</w:t>
            </w:r>
          </w:p>
          <w:p>
            <w:pPr>
              <w:jc w:val="left"/>
              <w:rPr>
                <w:rFonts w:ascii="仿宋" w:hAnsi="仿宋" w:cs="仿宋"/>
                <w:u w:val="single"/>
              </w:rPr>
            </w:pPr>
            <w:r>
              <w:rPr>
                <w:rFonts w:hint="eastAsia" w:ascii="仿宋" w:hAnsi="仿宋" w:cs="仿宋"/>
              </w:rPr>
              <w:t>平均胸径：</w:t>
            </w:r>
            <w:r>
              <w:rPr>
                <w:rFonts w:hint="eastAsia" w:ascii="仿宋" w:hAnsi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cs="仿宋"/>
              </w:rPr>
              <w:t>厘米；平均树高：</w:t>
            </w:r>
            <w:r>
              <w:rPr>
                <w:rFonts w:hint="eastAsia" w:ascii="仿宋" w:hAnsi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cs="仿宋"/>
              </w:rPr>
              <w:t>米；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树龄：</w:t>
            </w:r>
            <w:r>
              <w:rPr>
                <w:rFonts w:hint="eastAsia" w:ascii="仿宋" w:hAnsi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cs="仿宋"/>
              </w:rPr>
              <w:t>年；蓄积：</w:t>
            </w:r>
            <w:r>
              <w:rPr>
                <w:rFonts w:hint="eastAsia" w:ascii="仿宋" w:hAnsi="仿宋" w:cs="仿宋"/>
                <w:u w:val="single"/>
              </w:rPr>
              <w:t xml:space="preserve">      </w:t>
            </w:r>
            <w:r>
              <w:rPr>
                <w:rFonts w:hint="eastAsia" w:ascii="仿宋" w:hAnsi="仿宋" w:cs="仿宋"/>
              </w:rPr>
              <w:t>立方米；密郁度：</w:t>
            </w:r>
            <w:r>
              <w:rPr>
                <w:rFonts w:hint="eastAsia" w:ascii="仿宋" w:hAnsi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cs="仿宋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414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种植作物</w:t>
            </w:r>
          </w:p>
        </w:tc>
        <w:tc>
          <w:tcPr>
            <w:tcW w:w="5553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品种：</w:t>
            </w:r>
            <w:r>
              <w:rPr>
                <w:rFonts w:hint="eastAsia" w:ascii="仿宋" w:hAnsi="仿宋" w:cs="仿宋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414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</w:p>
        </w:tc>
        <w:tc>
          <w:tcPr>
            <w:tcW w:w="5553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投资：</w:t>
            </w:r>
            <w:r>
              <w:rPr>
                <w:rFonts w:hint="eastAsia" w:ascii="仿宋" w:hAnsi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cs="仿宋"/>
              </w:rPr>
              <w:t>固定投资元；年均投资元；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414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</w:p>
        </w:tc>
        <w:tc>
          <w:tcPr>
            <w:tcW w:w="5553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生长周期：</w:t>
            </w:r>
            <w:r>
              <w:rPr>
                <w:rFonts w:hint="eastAsia" w:ascii="仿宋" w:hAnsi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cs="仿宋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414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</w:p>
        </w:tc>
        <w:tc>
          <w:tcPr>
            <w:tcW w:w="5553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产量：每年每亩</w:t>
            </w:r>
            <w:r>
              <w:rPr>
                <w:rFonts w:hint="eastAsia" w:ascii="仿宋" w:hAnsi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cs="仿宋"/>
              </w:rPr>
              <w:t>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414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</w:p>
        </w:tc>
        <w:tc>
          <w:tcPr>
            <w:tcW w:w="5553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收益：每年每亩净利润</w:t>
            </w:r>
            <w:r>
              <w:rPr>
                <w:rFonts w:hint="eastAsia" w:ascii="仿宋" w:hAnsi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cs="仿宋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414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</w:p>
        </w:tc>
        <w:tc>
          <w:tcPr>
            <w:tcW w:w="5553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种植开始时间：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414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养殖</w:t>
            </w:r>
          </w:p>
        </w:tc>
        <w:tc>
          <w:tcPr>
            <w:tcW w:w="5553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品种：</w:t>
            </w:r>
            <w:r>
              <w:rPr>
                <w:rFonts w:hint="eastAsia" w:ascii="仿宋" w:hAnsi="仿宋" w:cs="仿宋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414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</w:p>
        </w:tc>
        <w:tc>
          <w:tcPr>
            <w:tcW w:w="5553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投资：</w:t>
            </w:r>
            <w:r>
              <w:rPr>
                <w:rFonts w:hint="eastAsia" w:ascii="仿宋" w:hAnsi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cs="仿宋"/>
              </w:rPr>
              <w:t>固定投资</w:t>
            </w:r>
            <w:r>
              <w:rPr>
                <w:rFonts w:hint="eastAsia" w:ascii="仿宋" w:hAnsi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cs="仿宋"/>
              </w:rPr>
              <w:t>元；年均投资</w:t>
            </w:r>
            <w:r>
              <w:rPr>
                <w:rFonts w:hint="eastAsia" w:ascii="仿宋" w:hAnsi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cs="仿宋"/>
              </w:rPr>
              <w:t>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414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</w:p>
        </w:tc>
        <w:tc>
          <w:tcPr>
            <w:tcW w:w="5553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生长周期：</w:t>
            </w:r>
            <w:r>
              <w:rPr>
                <w:rFonts w:hint="eastAsia" w:ascii="仿宋" w:hAnsi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cs="仿宋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414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</w:p>
        </w:tc>
        <w:tc>
          <w:tcPr>
            <w:tcW w:w="5553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产量：每年每亩</w:t>
            </w:r>
            <w:r>
              <w:rPr>
                <w:rFonts w:hint="eastAsia" w:ascii="仿宋" w:hAnsi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cs="仿宋"/>
              </w:rPr>
              <w:t>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414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</w:p>
        </w:tc>
        <w:tc>
          <w:tcPr>
            <w:tcW w:w="5553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收益：每年每亩净利润</w:t>
            </w:r>
            <w:r>
              <w:rPr>
                <w:rFonts w:hint="eastAsia" w:ascii="仿宋" w:hAnsi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cs="仿宋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414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</w:p>
        </w:tc>
        <w:tc>
          <w:tcPr>
            <w:tcW w:w="5553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养殖开始时间：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休闲农业</w:t>
            </w:r>
          </w:p>
        </w:tc>
        <w:tc>
          <w:tcPr>
            <w:tcW w:w="5553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采摘园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生态农庄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观光农业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抛荒</w:t>
            </w:r>
          </w:p>
        </w:tc>
        <w:tc>
          <w:tcPr>
            <w:tcW w:w="5553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抛荒</w:t>
            </w:r>
            <w:r>
              <w:rPr>
                <w:rFonts w:hint="eastAsia" w:ascii="仿宋" w:hAnsi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cs="仿宋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6967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近5年其他种植养殖或使用情况（品种、产量、收益情况）：</w:t>
            </w:r>
          </w:p>
          <w:p>
            <w:pPr>
              <w:jc w:val="left"/>
              <w:rPr>
                <w:rFonts w:ascii="仿宋" w:hAnsi="仿宋" w:cs="仿宋"/>
              </w:rPr>
            </w:pPr>
          </w:p>
          <w:p>
            <w:pPr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流转</w:t>
            </w:r>
            <w:r>
              <w:rPr>
                <w:rFonts w:hint="eastAsia" w:ascii="仿宋" w:hAnsi="仿宋" w:cs="仿宋"/>
                <w:lang w:eastAsia="zh-CN"/>
              </w:rPr>
              <w:t>交易</w:t>
            </w:r>
          </w:p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后用途</w:t>
            </w:r>
          </w:p>
        </w:tc>
        <w:tc>
          <w:tcPr>
            <w:tcW w:w="6967" w:type="dxa"/>
            <w:gridSpan w:val="10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不限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种植作物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种植林木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养殖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休闲农业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仅限于种植       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仅限于生态养殖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6967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其他用途说明：</w:t>
            </w:r>
          </w:p>
          <w:p>
            <w:pPr>
              <w:jc w:val="left"/>
              <w:rPr>
                <w:rFonts w:hint="eastAsia" w:ascii="仿宋" w:hAnsi="仿宋" w:cs="仿宋"/>
                <w:u w:val="single"/>
              </w:rPr>
            </w:pPr>
          </w:p>
          <w:p>
            <w:pPr>
              <w:jc w:val="left"/>
              <w:rPr>
                <w:rFonts w:hint="eastAsia"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</w:p>
          <w:p>
            <w:pPr>
              <w:jc w:val="center"/>
              <w:rPr>
                <w:rFonts w:ascii="仿宋" w:hAnsi="仿宋" w:cs="仿宋"/>
              </w:rPr>
            </w:pPr>
          </w:p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地理条件</w:t>
            </w:r>
          </w:p>
          <w:p>
            <w:pPr>
              <w:jc w:val="center"/>
              <w:rPr>
                <w:rFonts w:ascii="仿宋" w:hAnsi="仿宋" w:cs="仿宋"/>
              </w:rPr>
            </w:pPr>
          </w:p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位置与边界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行政位置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cs="仿宋"/>
              </w:rPr>
            </w:pPr>
          </w:p>
          <w:p>
            <w:pPr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_________</w:t>
            </w:r>
            <w:r>
              <w:rPr>
                <w:rFonts w:ascii="仿宋" w:hAnsi="仿宋" w:cs="仿宋"/>
              </w:rPr>
              <w:softHyphen/>
            </w:r>
            <w:r>
              <w:rPr>
                <w:rFonts w:ascii="仿宋" w:hAnsi="仿宋" w:cs="仿宋"/>
              </w:rPr>
              <w:softHyphen/>
            </w:r>
            <w:r>
              <w:rPr>
                <w:rFonts w:ascii="仿宋" w:hAnsi="仿宋" w:cs="仿宋"/>
              </w:rPr>
              <w:softHyphen/>
            </w:r>
            <w:r>
              <w:rPr>
                <w:rFonts w:ascii="仿宋" w:hAnsi="仿宋" w:cs="仿宋"/>
              </w:rPr>
              <w:softHyphen/>
            </w:r>
            <w:r>
              <w:rPr>
                <w:rFonts w:ascii="仿宋" w:hAnsi="仿宋" w:cs="仿宋"/>
              </w:rPr>
              <w:t>____</w:t>
            </w:r>
            <w:r>
              <w:rPr>
                <w:rFonts w:hint="eastAsia" w:ascii="仿宋" w:hAnsi="仿宋" w:cs="仿宋"/>
              </w:rPr>
              <w:t>村</w:t>
            </w:r>
            <w:r>
              <w:rPr>
                <w:rFonts w:ascii="仿宋" w:hAnsi="仿宋" w:cs="仿宋"/>
              </w:rPr>
              <w:t>__________</w:t>
            </w:r>
            <w:r>
              <w:rPr>
                <w:rFonts w:hint="eastAsia" w:ascii="仿宋" w:hAnsi="仿宋" w:cs="仿宋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四至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东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</w:p>
          <w:p>
            <w:pPr>
              <w:jc w:val="center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南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cs="仿宋"/>
              </w:rPr>
            </w:pPr>
          </w:p>
          <w:p>
            <w:pPr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西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</w:p>
          <w:p>
            <w:pPr>
              <w:jc w:val="center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北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</w:p>
          <w:p>
            <w:pPr>
              <w:jc w:val="center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地形图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地块平面图（编号）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卫星图（编号）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地形地貌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地貌类型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丘岭（海拔＜5</w:t>
            </w:r>
            <w:r>
              <w:rPr>
                <w:rFonts w:ascii="仿宋" w:hAnsi="仿宋" w:cs="仿宋"/>
              </w:rPr>
              <w:t>00</w:t>
            </w:r>
            <w:r>
              <w:rPr>
                <w:rFonts w:hint="eastAsia" w:ascii="仿宋" w:hAnsi="仿宋" w:cs="仿宋"/>
              </w:rPr>
              <w:t>米，相对高度小于2</w:t>
            </w:r>
            <w:r>
              <w:rPr>
                <w:rFonts w:ascii="仿宋" w:hAnsi="仿宋" w:cs="仿宋"/>
              </w:rPr>
              <w:t>00</w:t>
            </w:r>
            <w:r>
              <w:rPr>
                <w:rFonts w:hint="eastAsia" w:ascii="仿宋" w:hAnsi="仿宋" w:cs="仿宋"/>
              </w:rPr>
              <w:t>米）</w:t>
            </w:r>
          </w:p>
          <w:p>
            <w:pPr>
              <w:jc w:val="left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低山（海拔＜</w:t>
            </w:r>
            <w:r>
              <w:rPr>
                <w:rFonts w:ascii="仿宋" w:hAnsi="仿宋" w:cs="仿宋"/>
              </w:rPr>
              <w:t>1000</w:t>
            </w:r>
            <w:r>
              <w:rPr>
                <w:rFonts w:hint="eastAsia" w:ascii="仿宋" w:hAnsi="仿宋" w:cs="仿宋"/>
              </w:rPr>
              <w:t>米，相对高度高于2</w:t>
            </w:r>
            <w:r>
              <w:rPr>
                <w:rFonts w:ascii="仿宋" w:hAnsi="仿宋" w:cs="仿宋"/>
              </w:rPr>
              <w:t>00</w:t>
            </w:r>
            <w:r>
              <w:rPr>
                <w:rFonts w:hint="eastAsia" w:ascii="仿宋" w:hAnsi="仿宋" w:cs="仿宋"/>
              </w:rPr>
              <w:t>米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中山（海拔</w:t>
            </w:r>
            <w:r>
              <w:rPr>
                <w:rFonts w:ascii="仿宋" w:hAnsi="仿宋" w:cs="仿宋"/>
              </w:rPr>
              <w:t>1000</w:t>
            </w:r>
            <w:r>
              <w:rPr>
                <w:rFonts w:hint="eastAsia" w:ascii="仿宋" w:hAnsi="仿宋" w:cs="仿宋"/>
              </w:rPr>
              <w:t>米</w:t>
            </w:r>
            <w:r>
              <w:rPr>
                <w:rFonts w:hint="eastAsia"/>
              </w:rPr>
              <w:t>～</w:t>
            </w:r>
            <w:r>
              <w:rPr>
                <w:rFonts w:ascii="仿宋" w:hAnsi="仿宋" w:cs="仿宋"/>
              </w:rPr>
              <w:t>3500</w:t>
            </w:r>
            <w:r>
              <w:rPr>
                <w:rFonts w:hint="eastAsia" w:ascii="仿宋" w:hAnsi="仿宋" w:cs="仿宋"/>
              </w:rPr>
              <w:t>米）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平原 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坡地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梯田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水面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海拔高度（m）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坡度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平坡（0</w:t>
            </w:r>
            <w:r>
              <w:rPr>
                <w:rFonts w:hint="eastAsia"/>
              </w:rPr>
              <w:t>～</w:t>
            </w:r>
            <w:r>
              <w:rPr>
                <w:rFonts w:hint="eastAsia" w:ascii="仿宋" w:hAnsi="仿宋" w:cs="仿宋"/>
              </w:rPr>
              <w:t xml:space="preserve">5°）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缓坡（6</w:t>
            </w:r>
            <w:r>
              <w:rPr>
                <w:rFonts w:hint="eastAsia"/>
              </w:rPr>
              <w:t>°～</w:t>
            </w:r>
            <w:r>
              <w:rPr>
                <w:rFonts w:hint="eastAsia" w:ascii="仿宋" w:hAnsi="仿宋" w:cs="仿宋"/>
              </w:rPr>
              <w:t>15°）</w:t>
            </w:r>
          </w:p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斜坡（16</w:t>
            </w:r>
            <w:r>
              <w:rPr>
                <w:rFonts w:hint="eastAsia"/>
              </w:rPr>
              <w:t>°～</w:t>
            </w:r>
            <w:r>
              <w:rPr>
                <w:rFonts w:hint="eastAsia" w:ascii="仿宋" w:hAnsi="仿宋" w:cs="仿宋"/>
              </w:rPr>
              <w:t xml:space="preserve">25°）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陡坡（26</w:t>
            </w:r>
            <w:r>
              <w:rPr>
                <w:rFonts w:hint="eastAsia"/>
              </w:rPr>
              <w:t>°～</w:t>
            </w:r>
            <w:r>
              <w:rPr>
                <w:rFonts w:hint="eastAsia" w:ascii="仿宋" w:hAnsi="仿宋" w:cs="仿宋"/>
              </w:rPr>
              <w:t>35°）</w:t>
            </w:r>
          </w:p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急陡坡（36</w:t>
            </w:r>
            <w:r>
              <w:rPr>
                <w:rFonts w:hint="eastAsia"/>
              </w:rPr>
              <w:t>°～</w:t>
            </w:r>
            <w:r>
              <w:rPr>
                <w:rFonts w:hint="eastAsia" w:ascii="仿宋" w:hAnsi="仿宋" w:cs="仿宋"/>
              </w:rPr>
              <w:t xml:space="preserve">45°）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急坡（4</w:t>
            </w:r>
            <w:r>
              <w:rPr>
                <w:rFonts w:ascii="仿宋" w:hAnsi="仿宋" w:cs="仿宋"/>
              </w:rPr>
              <w:t>1</w:t>
            </w:r>
            <w:r>
              <w:rPr>
                <w:rFonts w:hint="eastAsia" w:ascii="仿宋" w:hAnsi="仿宋" w:cs="仿宋"/>
              </w:rPr>
              <w:t>°</w:t>
            </w:r>
            <w:r>
              <w:rPr>
                <w:rFonts w:hint="eastAsia"/>
              </w:rPr>
              <w:t>～4</w:t>
            </w:r>
            <w:r>
              <w:t>5</w:t>
            </w:r>
            <w:r>
              <w:rPr>
                <w:rFonts w:hint="eastAsia"/>
              </w:rPr>
              <w:t>°</w:t>
            </w:r>
            <w:r>
              <w:rPr>
                <w:rFonts w:hint="eastAsia" w:ascii="仿宋" w:hAnsi="仿宋" w:cs="仿宋"/>
              </w:rPr>
              <w:t>）</w:t>
            </w:r>
          </w:p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险坡（46°以上）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坡向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全坡</w:t>
            </w:r>
          </w:p>
        </w:tc>
        <w:tc>
          <w:tcPr>
            <w:tcW w:w="3993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东坡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西坡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南坡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北坡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坡位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脊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谷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上坡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中坡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下坡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水面水深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＞</w:t>
            </w:r>
            <w:r>
              <w:rPr>
                <w:rFonts w:ascii="仿宋" w:hAnsi="仿宋" w:cs="仿宋"/>
              </w:rPr>
              <w:t>10</w:t>
            </w:r>
            <w:r>
              <w:rPr>
                <w:rFonts w:hint="eastAsia" w:ascii="仿宋" w:hAnsi="仿宋" w:cs="仿宋"/>
              </w:rPr>
              <w:t xml:space="preserve">米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ascii="仿宋" w:hAnsi="仿宋" w:cs="仿宋"/>
              </w:rPr>
              <w:t>5</w:t>
            </w:r>
            <w:r>
              <w:rPr>
                <w:rFonts w:hint="eastAsia" w:ascii="仿宋" w:hAnsi="仿宋" w:cs="仿宋"/>
              </w:rPr>
              <w:t>米</w:t>
            </w:r>
            <w:r>
              <w:rPr>
                <w:rFonts w:hint="eastAsia"/>
              </w:rPr>
              <w:t>～1</w:t>
            </w:r>
            <w:r>
              <w:t>0</w:t>
            </w:r>
            <w:r>
              <w:rPr>
                <w:rFonts w:hint="eastAsia"/>
              </w:rPr>
              <w:t xml:space="preserve">米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ascii="仿宋" w:hAnsi="仿宋" w:cs="仿宋"/>
              </w:rPr>
              <w:t>2</w:t>
            </w:r>
            <w:r>
              <w:rPr>
                <w:rFonts w:hint="eastAsia" w:ascii="仿宋" w:hAnsi="仿宋" w:cs="仿宋"/>
              </w:rPr>
              <w:t>米</w:t>
            </w:r>
            <w:r>
              <w:rPr>
                <w:rFonts w:hint="eastAsia"/>
              </w:rPr>
              <w:t>～5米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ascii="仿宋" w:hAnsi="仿宋" w:cs="仿宋"/>
              </w:rPr>
              <w:t>1</w:t>
            </w:r>
            <w:r>
              <w:rPr>
                <w:rFonts w:hint="eastAsia" w:ascii="仿宋" w:hAnsi="仿宋" w:cs="仿宋"/>
              </w:rPr>
              <w:t>米</w:t>
            </w:r>
            <w:r>
              <w:rPr>
                <w:rFonts w:hint="eastAsia"/>
              </w:rPr>
              <w:t xml:space="preserve">～2米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ascii="仿宋" w:hAnsi="仿宋" w:cs="仿宋"/>
              </w:rPr>
              <w:t>0.5</w:t>
            </w:r>
            <w:r>
              <w:rPr>
                <w:rFonts w:hint="eastAsia" w:ascii="仿宋" w:hAnsi="仿宋" w:cs="仿宋"/>
              </w:rPr>
              <w:t>米</w:t>
            </w:r>
            <w:r>
              <w:rPr>
                <w:rFonts w:hint="eastAsia"/>
              </w:rPr>
              <w:t xml:space="preserve">～1米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＜0</w:t>
            </w:r>
            <w:r>
              <w:rPr>
                <w:rFonts w:ascii="仿宋" w:hAnsi="仿宋" w:cs="仿宋"/>
              </w:rPr>
              <w:t>.5</w:t>
            </w:r>
            <w:r>
              <w:rPr>
                <w:rFonts w:hint="eastAsia" w:ascii="仿宋" w:hAnsi="仿宋" w:cs="仿宋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土壤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土壤类型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沙土  </w:t>
            </w:r>
            <w:r>
              <w:rPr>
                <w:rFonts w:ascii="仿宋" w:hAnsi="仿宋" w:cs="仿宋"/>
              </w:rPr>
              <w:t xml:space="preserve">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壤土  </w:t>
            </w:r>
            <w:r>
              <w:rPr>
                <w:rFonts w:ascii="仿宋" w:hAnsi="仿宋" w:cs="仿宋"/>
              </w:rPr>
              <w:t xml:space="preserve">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黏土  </w:t>
            </w:r>
            <w:r>
              <w:rPr>
                <w:rFonts w:ascii="仿宋" w:hAnsi="仿宋" w:cs="仿宋"/>
              </w:rPr>
              <w:t xml:space="preserve">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砂砾土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成土母质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洪积母质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冲积母质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坡积母质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湖积母质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海积母质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有效土层厚度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小于30cm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30～60cm  </w:t>
            </w:r>
          </w:p>
          <w:p>
            <w:pPr>
              <w:rPr>
                <w:rFonts w:ascii="仿宋" w:hAnsi="仿宋" w:cs="仿宋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60～120cm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120cm以上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有机质含量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＞2.0%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1.5～2.0%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1.0～1.5% </w:t>
            </w:r>
          </w:p>
          <w:p>
            <w:pPr>
              <w:rPr>
                <w:rFonts w:ascii="仿宋" w:hAnsi="仿宋" w:cs="仿宋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0.6～1.0%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＜0.6%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酸碱度（PH）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极强酸性（&lt;4.5）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强酸性（4.5—5.5）</w:t>
            </w:r>
          </w:p>
          <w:p>
            <w:pPr>
              <w:rPr>
                <w:rFonts w:ascii="仿宋" w:hAnsi="仿宋" w:cs="仿宋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酸性（5.5—6.5）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中性（6.5—7.5）</w:t>
            </w:r>
          </w:p>
          <w:p>
            <w:pPr>
              <w:rPr>
                <w:rFonts w:ascii="仿宋" w:hAnsi="仿宋" w:cs="仿宋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碱性（7.5—8.5）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强碱性（8.5—9.5）</w:t>
            </w:r>
          </w:p>
          <w:p>
            <w:pPr>
              <w:rPr>
                <w:rFonts w:ascii="仿宋" w:hAnsi="仿宋" w:cs="仿宋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&gt;9.5 极强碱性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盐渍化程度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无盐渍化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轻微盐渍化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中度盐渍化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重度盐渍化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土壤污染情况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无污染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轻微污染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中</w:t>
            </w:r>
            <w:r>
              <w:rPr>
                <w:rFonts w:hint="eastAsia" w:ascii="仿宋" w:hAnsi="仿宋" w:cs="仿宋"/>
              </w:rPr>
              <w:t xml:space="preserve">度污染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重度污染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其他特殊元素含量（比如硒）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cs="仿宋"/>
              </w:rPr>
            </w:pPr>
          </w:p>
          <w:p>
            <w:pPr>
              <w:rPr>
                <w:rFonts w:hint="eastAsia" w:ascii="仿宋" w:hAnsi="仿宋" w:cs="仿宋"/>
              </w:rPr>
            </w:pPr>
          </w:p>
          <w:p>
            <w:pPr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水利</w:t>
            </w:r>
          </w:p>
        </w:tc>
        <w:tc>
          <w:tcPr>
            <w:tcW w:w="189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水源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地下水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河流水 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水库水 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湖泊水    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山泉水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其他水源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无水源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到地块距离（m）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水量是否充足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是 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提水方式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重力引水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机械提水  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ascii="仿宋" w:hAnsi="仿宋" w:cs="仿宋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排水方式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重力引水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机械提水  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灌溉方式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畦灌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沟灌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淹灌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漫灌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微喷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滴管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其他</w:t>
            </w:r>
            <w:r>
              <w:rPr>
                <w:rFonts w:ascii="仿宋" w:hAnsi="仿宋" w:cs="仿宋"/>
              </w:rPr>
              <w:t xml:space="preserve">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水利设施情况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取水设施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传统排灌站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传统地下水井提水站</w:t>
            </w:r>
          </w:p>
          <w:p>
            <w:pPr>
              <w:jc w:val="left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现在节水设施提水站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设施设备数量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设备提水量</w:t>
            </w:r>
            <w:r>
              <w:rPr>
                <w:rFonts w:ascii="仿宋" w:hAnsi="仿宋" w:cs="仿宋"/>
              </w:rPr>
              <w:t>M</w:t>
            </w:r>
            <w:r>
              <w:rPr>
                <w:rFonts w:hint="eastAsia" w:ascii="仿宋" w:hAnsi="仿宋" w:cs="仿宋"/>
              </w:rPr>
              <w:t>³/秒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共用情况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独用</w:t>
            </w:r>
          </w:p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2308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共用</w:t>
            </w:r>
          </w:p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涉及农户_</w:t>
            </w:r>
            <w:r>
              <w:rPr>
                <w:rFonts w:ascii="仿宋" w:hAnsi="仿宋" w:cs="仿宋"/>
              </w:rPr>
              <w:t>________</w:t>
            </w:r>
          </w:p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共用面积_</w:t>
            </w:r>
            <w:r>
              <w:rPr>
                <w:rFonts w:ascii="仿宋" w:hAnsi="仿宋" w:cs="仿宋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沟渠管道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明渠 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暗渠</w:t>
            </w:r>
          </w:p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节水管道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是否硬化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是   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沟渠宽度（米）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主渠_</w:t>
            </w:r>
            <w:r>
              <w:rPr>
                <w:rFonts w:ascii="仿宋" w:hAnsi="仿宋" w:cs="仿宋"/>
              </w:rPr>
              <w:t xml:space="preserve">________  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一级分渠_</w:t>
            </w:r>
            <w:r>
              <w:rPr>
                <w:rFonts w:ascii="仿宋" w:hAnsi="仿宋" w:cs="仿宋"/>
              </w:rPr>
              <w:t>________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二级分渠_</w:t>
            </w:r>
            <w:r>
              <w:rPr>
                <w:rFonts w:ascii="仿宋" w:hAnsi="仿宋" w:cs="仿宋"/>
              </w:rPr>
              <w:t>________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三级分渠_</w:t>
            </w:r>
            <w:r>
              <w:rPr>
                <w:rFonts w:ascii="仿宋" w:hAnsi="仿宋" w:cs="仿宋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3350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最后一级水渠到地块距离（米）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6967" w:type="dxa"/>
            <w:gridSpan w:val="10"/>
            <w:noWrap w:val="0"/>
            <w:vAlign w:val="top"/>
          </w:tcPr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其他水利情况说明：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交通</w:t>
            </w:r>
          </w:p>
        </w:tc>
        <w:tc>
          <w:tcPr>
            <w:tcW w:w="189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机耕道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道路限款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限宽</w:t>
            </w:r>
            <w:r>
              <w:rPr>
                <w:rFonts w:ascii="仿宋" w:hAnsi="仿宋" w:cs="仿宋"/>
              </w:rPr>
              <w:t>_____</w:t>
            </w:r>
            <w:r>
              <w:rPr>
                <w:rFonts w:hint="eastAsia" w:ascii="仿宋" w:hAnsi="仿宋" w:cs="仿宋"/>
              </w:rPr>
              <w:t xml:space="preserve">米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路面是否硬化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ascii="仿宋" w:hAnsi="仿宋" w:cs="仿宋"/>
              </w:rPr>
              <w:t>是</w:t>
            </w:r>
            <w:r>
              <w:rPr>
                <w:rFonts w:hint="eastAsia" w:ascii="仿宋" w:hAnsi="仿宋" w:cs="仿宋"/>
              </w:rPr>
              <w:t xml:space="preserve">        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ascii="仿宋" w:hAnsi="仿宋" w:cs="仿宋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道路限重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限重</w:t>
            </w:r>
            <w:r>
              <w:rPr>
                <w:rFonts w:ascii="仿宋" w:hAnsi="仿宋" w:cs="仿宋"/>
              </w:rPr>
              <w:t>_____</w:t>
            </w:r>
            <w:r>
              <w:rPr>
                <w:rFonts w:hint="eastAsia" w:ascii="仿宋" w:hAnsi="仿宋" w:cs="仿宋"/>
              </w:rPr>
              <w:t xml:space="preserve">吨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与地块距离（米）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乡间道路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道路宽度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限宽</w:t>
            </w:r>
            <w:r>
              <w:rPr>
                <w:rFonts w:ascii="仿宋" w:hAnsi="仿宋" w:cs="仿宋"/>
              </w:rPr>
              <w:t>_____</w:t>
            </w:r>
            <w:r>
              <w:rPr>
                <w:rFonts w:hint="eastAsia" w:ascii="仿宋" w:hAnsi="仿宋" w:cs="仿宋"/>
              </w:rPr>
              <w:t xml:space="preserve">米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路面是否硬化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ascii="仿宋" w:hAnsi="仿宋" w:cs="仿宋"/>
              </w:rPr>
              <w:t>是</w:t>
            </w:r>
            <w:r>
              <w:rPr>
                <w:rFonts w:hint="eastAsia" w:ascii="仿宋" w:hAnsi="仿宋" w:cs="仿宋"/>
              </w:rPr>
              <w:t xml:space="preserve">        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ascii="仿宋" w:hAnsi="仿宋" w:cs="仿宋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承重要求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限重</w:t>
            </w:r>
            <w:r>
              <w:rPr>
                <w:rFonts w:ascii="仿宋" w:hAnsi="仿宋" w:cs="仿宋"/>
              </w:rPr>
              <w:t>_____</w:t>
            </w:r>
            <w:r>
              <w:rPr>
                <w:rFonts w:hint="eastAsia" w:ascii="仿宋" w:hAnsi="仿宋" w:cs="仿宋"/>
              </w:rPr>
              <w:t xml:space="preserve">吨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与地块距离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8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地块与乡级以</w:t>
            </w:r>
          </w:p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上道路距离情况</w:t>
            </w:r>
          </w:p>
        </w:tc>
        <w:tc>
          <w:tcPr>
            <w:tcW w:w="498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距离乡道</w:t>
            </w:r>
            <w:r>
              <w:rPr>
                <w:rFonts w:ascii="仿宋" w:hAnsi="仿宋" w:cs="仿宋"/>
              </w:rPr>
              <w:t>______</w:t>
            </w:r>
            <w:r>
              <w:rPr>
                <w:rFonts w:hint="eastAsia" w:ascii="仿宋" w:hAnsi="仿宋" w:cs="仿宋"/>
              </w:rPr>
              <w:t>公里；</w:t>
            </w:r>
          </w:p>
          <w:p>
            <w:pPr>
              <w:widowControl/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距离国道</w:t>
            </w:r>
            <w:r>
              <w:rPr>
                <w:rFonts w:ascii="仿宋" w:hAnsi="仿宋" w:cs="仿宋"/>
              </w:rPr>
              <w:t>_______</w:t>
            </w:r>
            <w:r>
              <w:rPr>
                <w:rFonts w:hint="eastAsia" w:ascii="仿宋" w:hAnsi="仿宋" w:cs="仿宋"/>
              </w:rPr>
              <w:t>公里；</w:t>
            </w:r>
          </w:p>
          <w:p>
            <w:pPr>
              <w:widowControl/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最近高速路口</w:t>
            </w:r>
            <w:r>
              <w:rPr>
                <w:rFonts w:ascii="仿宋" w:hAnsi="仿宋" w:cs="仿宋"/>
              </w:rPr>
              <w:t>______</w:t>
            </w:r>
            <w:r>
              <w:rPr>
                <w:rFonts w:hint="eastAsia" w:ascii="仿宋" w:hAnsi="仿宋" w:cs="仿宋"/>
              </w:rPr>
              <w:t>公里。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6967" w:type="dxa"/>
            <w:gridSpan w:val="10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其他交通情况介绍：</w:t>
            </w:r>
          </w:p>
          <w:p>
            <w:pPr>
              <w:widowControl/>
              <w:jc w:val="left"/>
              <w:rPr>
                <w:rFonts w:hint="eastAsia"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通电通网情况</w:t>
            </w:r>
          </w:p>
        </w:tc>
        <w:tc>
          <w:tcPr>
            <w:tcW w:w="189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电力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是否通电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是  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接通电源难易程度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方便接通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较难接通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难接通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网络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网络覆盖情况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2G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4G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可接入宽带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</w:p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气候条件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气候类型</w:t>
            </w:r>
          </w:p>
        </w:tc>
        <w:tc>
          <w:tcPr>
            <w:tcW w:w="1892" w:type="dxa"/>
            <w:gridSpan w:val="3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/>
              </w:rPr>
              <w:t>亚热带季风气候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 2" w:char="F052"/>
            </w:r>
            <w:r>
              <w:rPr>
                <w:rFonts w:hint="eastAsia"/>
              </w:rPr>
              <w:t>热带季风气候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/>
              </w:rPr>
              <w:t>温带季风气候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/>
              </w:rPr>
              <w:t>温带大陆性气候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/>
              </w:rPr>
              <w:t>高原山地气候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年平均降水量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1550m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年平均降水天数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154天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" w:hAnsi="仿宋" w:cs="仿宋"/>
              </w:rPr>
            </w:pPr>
          </w:p>
        </w:tc>
        <w:tc>
          <w:tcPr>
            <w:tcW w:w="193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丰水期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ind w:firstLine="945" w:firstLineChars="450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4月—6月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" w:hAnsi="仿宋" w:cs="仿宋"/>
              </w:rPr>
            </w:pPr>
          </w:p>
        </w:tc>
        <w:tc>
          <w:tcPr>
            <w:tcW w:w="193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占全年降水量50%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年平均气温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15.3℃~17.7℃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平均昼夜温差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7.7℃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无霜期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274天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全年日照时长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 xml:space="preserve"> 1539.7h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自然灾害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近</w:t>
            </w:r>
            <w:r>
              <w:rPr>
                <w:rFonts w:hint="eastAsia" w:ascii="仿宋" w:hAnsi="仿宋" w:cs="仿宋"/>
              </w:rPr>
              <w:t>5</w:t>
            </w:r>
            <w:r>
              <w:rPr>
                <w:rFonts w:ascii="仿宋" w:hAnsi="仿宋" w:cs="仿宋"/>
              </w:rPr>
              <w:t>年出现灾害情况</w:t>
            </w:r>
          </w:p>
        </w:tc>
        <w:tc>
          <w:tcPr>
            <w:tcW w:w="6967" w:type="dxa"/>
            <w:gridSpan w:val="10"/>
            <w:noWrap w:val="0"/>
            <w:vAlign w:val="center"/>
          </w:tcPr>
          <w:p>
            <w:pPr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 xml:space="preserve">无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水灾</w:t>
            </w:r>
            <w:r>
              <w:rPr>
                <w:rFonts w:ascii="仿宋" w:hAnsi="仿宋" w:cs="仿宋"/>
              </w:rPr>
              <w:t>___</w:t>
            </w:r>
            <w:r>
              <w:rPr>
                <w:rFonts w:hint="eastAsia" w:ascii="仿宋" w:hAnsi="仿宋" w:cs="仿宋"/>
              </w:rPr>
              <w:t xml:space="preserve">次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旱灾</w:t>
            </w:r>
            <w:r>
              <w:rPr>
                <w:rFonts w:ascii="仿宋" w:hAnsi="仿宋" w:cs="仿宋"/>
              </w:rPr>
              <w:t>___</w:t>
            </w:r>
            <w:r>
              <w:rPr>
                <w:rFonts w:hint="eastAsia" w:ascii="仿宋" w:hAnsi="仿宋" w:cs="仿宋"/>
              </w:rPr>
              <w:t>次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严重病害</w:t>
            </w:r>
            <w:r>
              <w:rPr>
                <w:rFonts w:ascii="仿宋" w:hAnsi="仿宋" w:cs="仿宋"/>
              </w:rPr>
              <w:t>___</w:t>
            </w:r>
            <w:r>
              <w:rPr>
                <w:rFonts w:hint="eastAsia" w:ascii="仿宋" w:hAnsi="仿宋" w:cs="仿宋"/>
              </w:rPr>
              <w:t>次</w:t>
            </w:r>
            <w:r>
              <w:rPr>
                <w:rFonts w:ascii="仿宋" w:hAnsi="仿宋" w:cs="仿宋"/>
              </w:rPr>
              <w:t xml:space="preserve"> </w:t>
            </w:r>
            <w:r>
              <w:rPr>
                <w:rFonts w:hint="eastAsia" w:ascii="仿宋" w:hAnsi="仿宋" w:cs="仿宋"/>
              </w:rPr>
              <w:t xml:space="preserve"> </w:t>
            </w:r>
          </w:p>
          <w:p>
            <w:pPr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严重虫害</w:t>
            </w:r>
            <w:r>
              <w:rPr>
                <w:rFonts w:ascii="仿宋" w:hAnsi="仿宋" w:cs="仿宋"/>
              </w:rPr>
              <w:t>___</w:t>
            </w:r>
            <w:r>
              <w:rPr>
                <w:rFonts w:hint="eastAsia" w:ascii="仿宋" w:hAnsi="仿宋" w:cs="仿宋"/>
              </w:rPr>
              <w:t xml:space="preserve">次 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其他</w:t>
            </w:r>
            <w:r>
              <w:rPr>
                <w:rFonts w:ascii="仿宋" w:hAnsi="仿宋" w:cs="仿宋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6967" w:type="dxa"/>
            <w:gridSpan w:val="10"/>
            <w:noWrap w:val="0"/>
            <w:vAlign w:val="center"/>
          </w:tcPr>
          <w:p>
            <w:pPr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灾害情况描述：</w:t>
            </w:r>
          </w:p>
          <w:p>
            <w:pPr>
              <w:rPr>
                <w:rFonts w:hint="eastAsia" w:ascii="仿宋" w:hAnsi="仿宋" w:cs="仿宋"/>
              </w:rPr>
            </w:pPr>
          </w:p>
          <w:p>
            <w:pPr>
              <w:rPr>
                <w:rFonts w:hint="eastAsia"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社会环境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  <w:r>
              <w:rPr>
                <w:rFonts w:hint="eastAsia" w:ascii="仿宋" w:hAnsi="仿宋" w:cs="仿宋"/>
              </w:rPr>
              <w:t>用工环境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45～60岁在家务农人员人数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＞1</w:t>
            </w:r>
            <w:r>
              <w:rPr>
                <w:rFonts w:ascii="仿宋" w:hAnsi="仿宋" w:cs="仿宋"/>
              </w:rPr>
              <w:t>00</w:t>
            </w:r>
            <w:r>
              <w:rPr>
                <w:rFonts w:hint="eastAsia" w:ascii="仿宋" w:hAnsi="仿宋" w:cs="仿宋"/>
              </w:rPr>
              <w:t xml:space="preserve">人     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ascii="仿宋" w:hAnsi="仿宋" w:cs="仿宋"/>
              </w:rPr>
              <w:t>50</w:t>
            </w:r>
            <w:r>
              <w:rPr>
                <w:rFonts w:hint="eastAsia" w:ascii="仿宋" w:hAnsi="仿宋" w:cs="仿宋"/>
              </w:rPr>
              <w:t>人</w:t>
            </w:r>
            <w:r>
              <w:rPr>
                <w:rFonts w:hint="eastAsia"/>
              </w:rPr>
              <w:t>～1</w:t>
            </w:r>
            <w:r>
              <w:t>00</w:t>
            </w:r>
            <w:r>
              <w:rPr>
                <w:rFonts w:hint="eastAsia"/>
              </w:rPr>
              <w:t>人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人～5</w:t>
            </w:r>
            <w:r>
              <w:t>0</w:t>
            </w:r>
            <w:r>
              <w:rPr>
                <w:rFonts w:hint="eastAsia"/>
              </w:rPr>
              <w:t xml:space="preserve">人      </w:t>
            </w: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/>
              </w:rPr>
              <w:t>＜1</w:t>
            </w:r>
            <w:r>
              <w:t>0</w:t>
            </w:r>
            <w:r>
              <w:rPr>
                <w:rFonts w:hint="eastAsia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所在村庄劳动力供应情况</w:t>
            </w:r>
          </w:p>
        </w:tc>
        <w:tc>
          <w:tcPr>
            <w:tcW w:w="5075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本村有足够劳动力，可解决用工需求。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本村无足够劳动力，但协助解决用工要求。</w:t>
            </w:r>
          </w:p>
          <w:p>
            <w:pPr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sym w:font="Wingdings 2" w:char="00A3"/>
            </w:r>
            <w:r>
              <w:rPr>
                <w:rFonts w:hint="eastAsia" w:ascii="仿宋" w:hAnsi="仿宋" w:cs="仿宋"/>
              </w:rPr>
              <w:t>本村无足够劳动力，不解决用工要求。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6967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/>
              </w:rPr>
              <w:t>当地农民日均工资：</w:t>
            </w:r>
            <w:r>
              <w:rPr>
                <w:rFonts w:ascii="仿宋" w:hAnsi="仿宋" w:cs="仿宋"/>
              </w:rPr>
              <w:t>____________</w:t>
            </w:r>
            <w:r>
              <w:rPr>
                <w:rFonts w:hint="eastAsia" w:ascii="仿宋" w:hAnsi="仿宋" w:cs="仿宋"/>
              </w:rPr>
              <w:t>元/天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政策环境</w:t>
            </w:r>
          </w:p>
        </w:tc>
        <w:tc>
          <w:tcPr>
            <w:tcW w:w="1892" w:type="dxa"/>
            <w:gridSpan w:val="3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周边主要农业</w:t>
            </w:r>
          </w:p>
          <w:p>
            <w:pPr>
              <w:jc w:val="center"/>
            </w:pPr>
            <w:r>
              <w:rPr>
                <w:rFonts w:hint="eastAsia"/>
              </w:rPr>
              <w:t>产业情况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产业名称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/>
        </w:tc>
        <w:tc>
          <w:tcPr>
            <w:tcW w:w="1932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产业规模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bookmarkStart w:id="0" w:name="_GoBack"/>
            <w:bookmarkEnd w:id="0"/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/>
        </w:tc>
        <w:tc>
          <w:tcPr>
            <w:tcW w:w="1932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主要企业名称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农业政策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招商优惠政策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</w:p>
          <w:p>
            <w:pPr>
              <w:jc w:val="center"/>
              <w:rPr>
                <w:rFonts w:hint="eastAsia" w:ascii="仿宋" w:hAnsi="仿宋" w:cs="仿宋"/>
              </w:rPr>
            </w:pPr>
          </w:p>
          <w:p>
            <w:pPr>
              <w:jc w:val="center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项目奖补政策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</w:p>
          <w:p>
            <w:pPr>
              <w:jc w:val="center"/>
              <w:rPr>
                <w:rFonts w:hint="eastAsia" w:ascii="仿宋" w:hAnsi="仿宋" w:cs="仿宋"/>
              </w:rPr>
            </w:pPr>
          </w:p>
          <w:p>
            <w:pPr>
              <w:jc w:val="center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政府主导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农业产业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产业项目名称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</w:p>
          <w:p>
            <w:pPr>
              <w:jc w:val="center"/>
              <w:rPr>
                <w:rFonts w:hint="eastAsia" w:ascii="仿宋" w:hAnsi="仿宋" w:cs="仿宋"/>
              </w:rPr>
            </w:pPr>
          </w:p>
          <w:p>
            <w:pPr>
              <w:jc w:val="center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项目产业阶段进程</w:t>
            </w:r>
          </w:p>
        </w:tc>
        <w:tc>
          <w:tcPr>
            <w:tcW w:w="31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</w:rPr>
            </w:pPr>
          </w:p>
          <w:p>
            <w:pPr>
              <w:jc w:val="center"/>
              <w:rPr>
                <w:rFonts w:hint="eastAsia" w:ascii="仿宋" w:hAnsi="仿宋" w:cs="仿宋"/>
              </w:rPr>
            </w:pPr>
          </w:p>
          <w:p>
            <w:pPr>
              <w:jc w:val="center"/>
              <w:rPr>
                <w:rFonts w:hint="eastAsia" w:ascii="仿宋" w:hAnsi="仿宋" w:cs="仿宋"/>
              </w:rPr>
            </w:pPr>
          </w:p>
          <w:p>
            <w:pPr>
              <w:jc w:val="center"/>
              <w:rPr>
                <w:rFonts w:ascii="仿宋" w:hAnsi="仿宋" w:cs="仿宋"/>
              </w:rPr>
            </w:pPr>
          </w:p>
        </w:tc>
      </w:tr>
    </w:tbl>
    <w:p>
      <w:pPr>
        <w:spacing w:line="320" w:lineRule="exact"/>
        <w:rPr>
          <w:rFonts w:hint="eastAsia"/>
          <w:sz w:val="32"/>
          <w:szCs w:val="36"/>
        </w:rPr>
      </w:pPr>
    </w:p>
    <w:p>
      <w:pPr>
        <w:jc w:val="center"/>
        <w:rPr>
          <w:rFonts w:hint="eastAsia"/>
          <w:b/>
          <w:color w:val="000000"/>
          <w:sz w:val="36"/>
          <w:szCs w:val="36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56F59"/>
    <w:rsid w:val="135122A4"/>
    <w:rsid w:val="1627542E"/>
    <w:rsid w:val="176B5909"/>
    <w:rsid w:val="19DE0999"/>
    <w:rsid w:val="1C9D2049"/>
    <w:rsid w:val="2CC31267"/>
    <w:rsid w:val="2D8639EE"/>
    <w:rsid w:val="2EE730D5"/>
    <w:rsid w:val="346C778F"/>
    <w:rsid w:val="41306C97"/>
    <w:rsid w:val="43DA0D44"/>
    <w:rsid w:val="46173FE1"/>
    <w:rsid w:val="4D6825C7"/>
    <w:rsid w:val="55774BE5"/>
    <w:rsid w:val="57D90F55"/>
    <w:rsid w:val="58FD711D"/>
    <w:rsid w:val="59FA0AEB"/>
    <w:rsid w:val="60914161"/>
    <w:rsid w:val="63C0628D"/>
    <w:rsid w:val="66594F4E"/>
    <w:rsid w:val="6E41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曾娟</cp:lastModifiedBy>
  <cp:lastPrinted>2019-10-28T06:56:00Z</cp:lastPrinted>
  <dcterms:modified xsi:type="dcterms:W3CDTF">2019-11-05T02:16:17Z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