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79035">
      <w:pPr>
        <w:jc w:val="center"/>
        <w:outlineLvl w:val="2"/>
        <w:rPr>
          <w:rFonts w:ascii="方正小标宋简体" w:eastAsia="方正小标宋简体"/>
          <w:sz w:val="44"/>
        </w:rPr>
      </w:pPr>
      <w:bookmarkStart w:id="0" w:name="_Toc37165748"/>
      <w:bookmarkStart w:id="1" w:name="_Toc43391374"/>
      <w:r>
        <w:rPr>
          <w:rFonts w:hint="eastAsia" w:ascii="方正小标宋简体" w:eastAsia="方正小标宋简体"/>
          <w:sz w:val="44"/>
        </w:rPr>
        <w:t>网络竞价项目承诺函</w:t>
      </w:r>
      <w:bookmarkEnd w:id="0"/>
      <w:bookmarkEnd w:id="1"/>
    </w:p>
    <w:p w14:paraId="655D9374">
      <w:pPr>
        <w:snapToGrid w:val="0"/>
        <w:spacing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五大连池市中流农业社会化服务有限公司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ADF3DFB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/受让方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就参与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项目网络竞价活动作出如下承诺：</w:t>
      </w:r>
    </w:p>
    <w:p w14:paraId="77F5A050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/受让方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项目网络竞价活动，并参与报价。</w:t>
      </w:r>
    </w:p>
    <w:p w14:paraId="21233337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二、本意向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/受让方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和《五大连池市农村产权交易管理办法》、《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须知》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等相关信息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已充分了解，并自愿遵守文件中的相关规定。</w:t>
      </w:r>
    </w:p>
    <w:p w14:paraId="65C514AE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/受让方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已进行并完成针对本项目的尽职调查工作（包括但不限于查阅由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/出让方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文件），对项目标的情况已充分知晓。本意向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自行承担包括但不限于因获取的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信息不全面、错误或误解等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产生的相应后果，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标的产生的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中流公司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无关。</w:t>
      </w:r>
    </w:p>
    <w:p w14:paraId="4AF69481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/受让方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采购人/出让方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中流公司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所规定的出现下列情况之一保证金不再退还，并向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中流公司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支付交易服务费，其余划归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/出让方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F006A9D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竞拍结束后</w:t>
      </w:r>
      <w:r>
        <w:rPr>
          <w:rFonts w:hint="eastAsia" w:ascii="仿宋_GB2312" w:hAnsi="仿宋_GB2312" w:eastAsia="仿宋_GB2312" w:cs="仿宋_GB2312"/>
          <w:sz w:val="32"/>
          <w:szCs w:val="32"/>
        </w:rPr>
        <w:t>产生一名意向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/受让方且该名</w:t>
      </w: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供应商/受让方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被确认为本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/受让方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时，若该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/受让方并未与采购人/出让方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签订交易合同、未缴纳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交易费用的；</w:t>
      </w:r>
    </w:p>
    <w:p w14:paraId="69D26D53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2.产生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一名</w:t>
      </w: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/受让方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时，若意向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/受让方报名成功后</w:t>
      </w:r>
      <w:r>
        <w:rPr>
          <w:rFonts w:hint="eastAsia" w:ascii="仿宋_GB2312" w:hAnsi="仿宋_GB2312" w:eastAsia="仿宋_GB2312" w:cs="仿宋_GB2312"/>
          <w:sz w:val="32"/>
          <w:szCs w:val="32"/>
        </w:rPr>
        <w:t>未参加网络竞价，导致此次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项目流拍</w:t>
      </w:r>
      <w:r>
        <w:rPr>
          <w:rFonts w:hint="eastAsia" w:ascii="仿宋_GB2312" w:hAnsi="仿宋_GB2312" w:eastAsia="仿宋_GB2312" w:cs="仿宋_GB2312"/>
          <w:sz w:val="32"/>
          <w:szCs w:val="32"/>
        </w:rPr>
        <w:t>未产生有效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/受让方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的；</w:t>
      </w:r>
    </w:p>
    <w:p w14:paraId="0E865E98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.采用非法手段、非法行为，进行网络竞价的；</w:t>
      </w:r>
    </w:p>
    <w:p w14:paraId="4A2F9F89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.不按规定合同条款签约的；</w:t>
      </w:r>
    </w:p>
    <w:p w14:paraId="095E3CC5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.其他。</w:t>
      </w:r>
    </w:p>
    <w:p w14:paraId="68E070AB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/受让方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承诺在竞价成功后按照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中流公司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/出让方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签署相关协议，并按协议约定支付交易服务费。</w:t>
      </w:r>
    </w:p>
    <w:p w14:paraId="1ACE51AD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/受让方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/出让方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竞价活动中</w:t>
      </w:r>
      <w:r>
        <w:rPr>
          <w:rFonts w:hint="eastAsia" w:ascii="仿宋_GB2312" w:hAnsi="仿宋_GB2312" w:eastAsia="仿宋_GB2312" w:cs="仿宋_GB2312"/>
          <w:sz w:val="32"/>
          <w:szCs w:val="32"/>
        </w:rPr>
        <w:t>对本项目成交后签署的合同文本另有要求的。</w:t>
      </w:r>
    </w:p>
    <w:p w14:paraId="59D94DDC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/受让方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承诺如遇互联网可能出现不稳定情况、网络黑客恶意攻击、以及本人操作失误等情况导致竞价无法正常报价的，所造成的损失由本意向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/受让方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承担（包括但不限于网络故障、电路故障、系统故障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31D197AB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bookmarkStart w:id="2" w:name="_GoBack"/>
      <w:bookmarkEnd w:id="2"/>
    </w:p>
    <w:p w14:paraId="138A8042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</w:p>
    <w:p w14:paraId="1596E12D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</w:p>
    <w:p w14:paraId="0591F079">
      <w:pPr>
        <w:snapToGrid w:val="0"/>
        <w:spacing w:line="56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/受让方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签字/盖章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45CA2E4"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YWM0OTdkMGI2MmRjNTJiMDEyNDFlMGRhMmMyMjkifQ=="/>
  </w:docVars>
  <w:rsids>
    <w:rsidRoot w:val="19111F0A"/>
    <w:rsid w:val="16B80BA1"/>
    <w:rsid w:val="19111F0A"/>
    <w:rsid w:val="1D526E45"/>
    <w:rsid w:val="6FE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905</Characters>
  <Lines>0</Lines>
  <Paragraphs>0</Paragraphs>
  <TotalTime>5</TotalTime>
  <ScaleCrop>false</ScaleCrop>
  <LinksUpToDate>false</LinksUpToDate>
  <CharactersWithSpaces>948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2024-06-03T01:52:00Z</dcterms:created>
  <dc:creator>R</dc:creator>
  <cp:lastModifiedBy>R</cp:lastModifiedBy>
  <dcterms:modified xsi:type="dcterms:W3CDTF">2024-07-11T00:53:37Z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4F7E138CBDA94B76A56F422CCF4A3075_11</vt:lpwstr>
  </property>
</Properties>
</file>